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9C66B" w14:textId="4B229873" w:rsidR="007E6955" w:rsidRPr="00A0276A" w:rsidRDefault="00052982" w:rsidP="000C760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A0276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Carson City Hosts Another Local</w:t>
      </w:r>
      <w:r w:rsidR="007E6955" w:rsidRPr="00A0276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Road Funding Workshop</w:t>
      </w:r>
      <w:r w:rsidR="00394407" w:rsidRPr="00A0276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!</w:t>
      </w:r>
    </w:p>
    <w:p w14:paraId="6D399DB3" w14:textId="77777777" w:rsidR="00444503" w:rsidRPr="000C7607" w:rsidRDefault="00444503" w:rsidP="007E6955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34AF96C" w14:textId="41445EEC" w:rsidR="009547E8" w:rsidRDefault="00AB3060" w:rsidP="00A0276A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C76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Carson City </w:t>
      </w:r>
      <w:r w:rsidR="009D6BDE" w:rsidRPr="000C76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Public Works and the </w:t>
      </w:r>
      <w:r w:rsidRPr="000C76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Transportation Division </w:t>
      </w:r>
      <w:r w:rsidR="004A27A8" w:rsidRPr="000C76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are continuing to </w:t>
      </w:r>
      <w:r w:rsidRPr="000C7607">
        <w:rPr>
          <w:rFonts w:ascii="Times New Roman" w:eastAsia="Times New Roman" w:hAnsi="Times New Roman" w:cs="Times New Roman"/>
          <w:color w:val="000000"/>
          <w:sz w:val="22"/>
          <w:szCs w:val="22"/>
        </w:rPr>
        <w:t>explor</w:t>
      </w:r>
      <w:r w:rsidR="00734E54" w:rsidRPr="000C7607"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 w:rsidRPr="000C76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financial options to fund </w:t>
      </w:r>
      <w:r w:rsidR="00052982" w:rsidRPr="000C76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local </w:t>
      </w:r>
      <w:r w:rsidR="00E40BD4" w:rsidRPr="000C76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neighborhood </w:t>
      </w:r>
      <w:r w:rsidRPr="000C76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road improvements and repairs throughout Carson City. </w:t>
      </w:r>
    </w:p>
    <w:p w14:paraId="74BC7499" w14:textId="77777777" w:rsidR="009547E8" w:rsidRDefault="009547E8" w:rsidP="009547E8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1AD44EC" w14:textId="77777777" w:rsidR="00A0276A" w:rsidRDefault="009547E8" w:rsidP="009547E8">
      <w:pPr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A0276A">
        <w:rPr>
          <w:rFonts w:ascii="Times New Roman" w:eastAsia="Times New Roman" w:hAnsi="Times New Roman" w:cs="Times New Roman"/>
          <w:b/>
          <w:bCs/>
          <w:color w:val="000000"/>
        </w:rPr>
        <w:t xml:space="preserve">Saturday, March 2, </w:t>
      </w:r>
      <w:proofErr w:type="gramStart"/>
      <w:r w:rsidRPr="00A0276A">
        <w:rPr>
          <w:rFonts w:ascii="Times New Roman" w:eastAsia="Times New Roman" w:hAnsi="Times New Roman" w:cs="Times New Roman"/>
          <w:b/>
          <w:bCs/>
          <w:color w:val="000000"/>
        </w:rPr>
        <w:t>2024</w:t>
      </w:r>
      <w:proofErr w:type="gramEnd"/>
      <w:r w:rsidRPr="00A0276A">
        <w:rPr>
          <w:rFonts w:ascii="Times New Roman" w:eastAsia="Times New Roman" w:hAnsi="Times New Roman" w:cs="Times New Roman"/>
          <w:b/>
          <w:bCs/>
          <w:color w:val="000000"/>
        </w:rPr>
        <w:t xml:space="preserve"> from 10 a.m. - 12 p.m.</w:t>
      </w:r>
    </w:p>
    <w:p w14:paraId="60BDECF2" w14:textId="6B8AAA1F" w:rsidR="00A0276A" w:rsidRDefault="009547E8" w:rsidP="009547E8">
      <w:pPr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A0276A">
        <w:rPr>
          <w:rFonts w:ascii="Times New Roman" w:eastAsia="Times New Roman" w:hAnsi="Times New Roman" w:cs="Times New Roman"/>
          <w:b/>
          <w:bCs/>
          <w:color w:val="000000"/>
        </w:rPr>
        <w:t xml:space="preserve">Carson City Community Center Gym </w:t>
      </w:r>
    </w:p>
    <w:p w14:paraId="4C105E3E" w14:textId="7137DA0D" w:rsidR="009547E8" w:rsidRPr="00A0276A" w:rsidRDefault="009547E8" w:rsidP="009547E8">
      <w:pPr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A0276A">
        <w:rPr>
          <w:rFonts w:ascii="Times New Roman" w:eastAsia="Times New Roman" w:hAnsi="Times New Roman" w:cs="Times New Roman"/>
          <w:b/>
          <w:bCs/>
          <w:color w:val="000000"/>
        </w:rPr>
        <w:t>851 E. William Street in Carson City</w:t>
      </w:r>
    </w:p>
    <w:p w14:paraId="7D0AC805" w14:textId="2AFC5BD3" w:rsidR="009547E8" w:rsidRDefault="009547E8" w:rsidP="00AB306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D833CFE" w14:textId="1411395B" w:rsidR="00AB3060" w:rsidRPr="000C7607" w:rsidRDefault="00AB3060" w:rsidP="00A0276A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C76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Carson City staff </w:t>
      </w:r>
      <w:r w:rsidR="000C7607" w:rsidRPr="000C76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will hold two brief presentations at 10:10 am and 11:10 am summarizing the projects, and staff </w:t>
      </w:r>
      <w:r w:rsidRPr="000C76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will host display stations illustrating examples of </w:t>
      </w:r>
      <w:r w:rsidR="004A27A8" w:rsidRPr="000C76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the </w:t>
      </w:r>
      <w:r w:rsidR="009D6BDE" w:rsidRPr="000C76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potential funding options, </w:t>
      </w:r>
      <w:r w:rsidR="000C7607" w:rsidRPr="000C76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estimates of how GID assessments may be applied, future roadway condition </w:t>
      </w:r>
      <w:r w:rsidR="00CC2CD1">
        <w:rPr>
          <w:rFonts w:ascii="Times New Roman" w:eastAsia="Times New Roman" w:hAnsi="Times New Roman" w:cs="Times New Roman"/>
          <w:color w:val="000000"/>
          <w:sz w:val="22"/>
          <w:szCs w:val="22"/>
        </w:rPr>
        <w:t>levels</w:t>
      </w:r>
      <w:r w:rsidR="004A27A8" w:rsidRPr="000C76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r w:rsidR="007C7546" w:rsidRPr="000C76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next steps related for </w:t>
      </w:r>
      <w:r w:rsidR="004A27A8" w:rsidRPr="000C7607">
        <w:rPr>
          <w:rFonts w:ascii="Times New Roman" w:eastAsia="Times New Roman" w:hAnsi="Times New Roman" w:cs="Times New Roman"/>
          <w:color w:val="000000"/>
          <w:sz w:val="22"/>
          <w:szCs w:val="22"/>
        </w:rPr>
        <w:t>project</w:t>
      </w:r>
      <w:r w:rsidR="007C7546" w:rsidRPr="000C76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delivery and construction, and what happens if we continue without </w:t>
      </w:r>
      <w:r w:rsidR="000C7607" w:rsidRPr="000C76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any </w:t>
      </w:r>
      <w:r w:rsidR="007C7546" w:rsidRPr="000C7607">
        <w:rPr>
          <w:rFonts w:ascii="Times New Roman" w:eastAsia="Times New Roman" w:hAnsi="Times New Roman" w:cs="Times New Roman"/>
          <w:color w:val="000000"/>
          <w:sz w:val="22"/>
          <w:szCs w:val="22"/>
        </w:rPr>
        <w:t>additional funding.</w:t>
      </w:r>
      <w:r w:rsidR="004A27A8" w:rsidRPr="000C76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Most importantly, you can</w:t>
      </w:r>
      <w:r w:rsidRPr="000C76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4A27A8" w:rsidRPr="000C7607">
        <w:rPr>
          <w:rFonts w:ascii="Times New Roman" w:eastAsia="Times New Roman" w:hAnsi="Times New Roman" w:cs="Times New Roman"/>
          <w:color w:val="000000"/>
          <w:sz w:val="22"/>
          <w:szCs w:val="22"/>
        </w:rPr>
        <w:t>provide your comments</w:t>
      </w:r>
      <w:r w:rsidR="000C7607" w:rsidRPr="000C76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and cast your choice on the options presented.</w:t>
      </w:r>
      <w:r w:rsidRPr="000C76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1CAA3E0B" w14:textId="69012DEC" w:rsidR="00AB3060" w:rsidRPr="000C7607" w:rsidRDefault="00AB3060" w:rsidP="007E6955">
      <w:pPr>
        <w:rPr>
          <w:rFonts w:ascii="Times New Roman" w:hAnsi="Times New Roman" w:cs="Times New Roman"/>
          <w:sz w:val="22"/>
          <w:szCs w:val="22"/>
        </w:rPr>
      </w:pPr>
    </w:p>
    <w:p w14:paraId="1D9C3966" w14:textId="7E1D3C01" w:rsidR="00A0276A" w:rsidRDefault="00A0276A" w:rsidP="00A0276A">
      <w:pPr>
        <w:pStyle w:val="NormalWeb"/>
        <w:shd w:val="clear" w:color="auto" w:fill="FFFFFF"/>
        <w:spacing w:before="0" w:beforeAutospacing="0" w:after="240" w:afterAutospacing="0"/>
        <w:rPr>
          <w:color w:val="000000" w:themeColor="text1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8D47002" wp14:editId="18059A77">
            <wp:simplePos x="0" y="0"/>
            <wp:positionH relativeFrom="column">
              <wp:posOffset>422732</wp:posOffset>
            </wp:positionH>
            <wp:positionV relativeFrom="paragraph">
              <wp:posOffset>224790</wp:posOffset>
            </wp:positionV>
            <wp:extent cx="7622087" cy="3234520"/>
            <wp:effectExtent l="0" t="0" r="0" b="444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087" cy="323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CD1" w:rsidRPr="000C7607">
        <w:rPr>
          <w:color w:val="000000"/>
          <w:sz w:val="22"/>
          <w:szCs w:val="22"/>
        </w:rPr>
        <w:t xml:space="preserve">Visit </w:t>
      </w:r>
      <w:hyperlink r:id="rId6" w:history="1">
        <w:r w:rsidR="00CC2CD1" w:rsidRPr="000C7607">
          <w:rPr>
            <w:color w:val="0563C1"/>
            <w:sz w:val="22"/>
            <w:szCs w:val="22"/>
            <w:u w:val="single"/>
          </w:rPr>
          <w:t>preservecarsoncityroads.com</w:t>
        </w:r>
      </w:hyperlink>
      <w:r w:rsidR="00CC2CD1" w:rsidRPr="000C7607">
        <w:rPr>
          <w:color w:val="000000" w:themeColor="text1"/>
          <w:sz w:val="22"/>
          <w:szCs w:val="22"/>
        </w:rPr>
        <w:t xml:space="preserve"> for current project information. </w:t>
      </w:r>
    </w:p>
    <w:p w14:paraId="3A266C6C" w14:textId="3031B5EE" w:rsidR="00A0276A" w:rsidRDefault="00A0276A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 w:type="page"/>
      </w:r>
    </w:p>
    <w:p w14:paraId="35A5F8B4" w14:textId="57223690" w:rsidR="009B4A76" w:rsidRPr="00A0276A" w:rsidRDefault="009B4A76" w:rsidP="00A0276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0276A">
        <w:rPr>
          <w:rFonts w:ascii="Arial" w:hAnsi="Arial" w:cs="Arial"/>
          <w:b/>
          <w:bCs/>
          <w:sz w:val="32"/>
          <w:szCs w:val="32"/>
        </w:rPr>
        <w:lastRenderedPageBreak/>
        <w:t xml:space="preserve">¡Carson City </w:t>
      </w:r>
      <w:proofErr w:type="spellStart"/>
      <w:r w:rsidRPr="00A0276A">
        <w:rPr>
          <w:rFonts w:ascii="Arial" w:hAnsi="Arial" w:cs="Arial"/>
          <w:b/>
          <w:bCs/>
          <w:sz w:val="32"/>
          <w:szCs w:val="32"/>
        </w:rPr>
        <w:t>organiza</w:t>
      </w:r>
      <w:proofErr w:type="spellEnd"/>
      <w:r w:rsidRPr="00A0276A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A0276A">
        <w:rPr>
          <w:rFonts w:ascii="Arial" w:hAnsi="Arial" w:cs="Arial"/>
          <w:b/>
          <w:bCs/>
          <w:sz w:val="32"/>
          <w:szCs w:val="32"/>
        </w:rPr>
        <w:t>otro</w:t>
      </w:r>
      <w:proofErr w:type="spellEnd"/>
      <w:r w:rsidRPr="00A0276A">
        <w:rPr>
          <w:rFonts w:ascii="Arial" w:hAnsi="Arial" w:cs="Arial"/>
          <w:b/>
          <w:bCs/>
          <w:sz w:val="32"/>
          <w:szCs w:val="32"/>
        </w:rPr>
        <w:t xml:space="preserve"> taller </w:t>
      </w:r>
      <w:proofErr w:type="spellStart"/>
      <w:r w:rsidRPr="00A0276A">
        <w:rPr>
          <w:rFonts w:ascii="Arial" w:hAnsi="Arial" w:cs="Arial"/>
          <w:b/>
          <w:bCs/>
          <w:sz w:val="32"/>
          <w:szCs w:val="32"/>
        </w:rPr>
        <w:t>sobre</w:t>
      </w:r>
      <w:proofErr w:type="spellEnd"/>
      <w:r w:rsidRPr="00A0276A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A0276A">
        <w:rPr>
          <w:rFonts w:ascii="Arial" w:hAnsi="Arial" w:cs="Arial"/>
          <w:b/>
          <w:bCs/>
          <w:sz w:val="32"/>
          <w:szCs w:val="32"/>
        </w:rPr>
        <w:t>financiación</w:t>
      </w:r>
      <w:proofErr w:type="spellEnd"/>
      <w:r w:rsidRPr="00A0276A">
        <w:rPr>
          <w:rFonts w:ascii="Arial" w:hAnsi="Arial" w:cs="Arial"/>
          <w:b/>
          <w:bCs/>
          <w:sz w:val="32"/>
          <w:szCs w:val="32"/>
        </w:rPr>
        <w:t xml:space="preserve"> de </w:t>
      </w:r>
      <w:proofErr w:type="spellStart"/>
      <w:r w:rsidRPr="00A0276A">
        <w:rPr>
          <w:rFonts w:ascii="Arial" w:hAnsi="Arial" w:cs="Arial"/>
          <w:b/>
          <w:bCs/>
          <w:sz w:val="32"/>
          <w:szCs w:val="32"/>
        </w:rPr>
        <w:t>carreteras</w:t>
      </w:r>
      <w:proofErr w:type="spellEnd"/>
      <w:r w:rsidRPr="00A0276A">
        <w:rPr>
          <w:rFonts w:ascii="Arial" w:hAnsi="Arial" w:cs="Arial"/>
          <w:b/>
          <w:bCs/>
          <w:sz w:val="32"/>
          <w:szCs w:val="32"/>
        </w:rPr>
        <w:t xml:space="preserve"> locales!</w:t>
      </w:r>
    </w:p>
    <w:p w14:paraId="3B42D547" w14:textId="77777777" w:rsidR="009B4A76" w:rsidRPr="009B4A76" w:rsidRDefault="009B4A76" w:rsidP="009B4A76">
      <w:pPr>
        <w:rPr>
          <w:rFonts w:ascii="Arial" w:hAnsi="Arial" w:cs="Arial"/>
          <w:sz w:val="22"/>
          <w:szCs w:val="22"/>
        </w:rPr>
      </w:pPr>
    </w:p>
    <w:p w14:paraId="0DFCCE00" w14:textId="10214823" w:rsidR="009B4A76" w:rsidRPr="009B4A76" w:rsidRDefault="009B4A76" w:rsidP="00A0276A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9B4A76">
        <w:rPr>
          <w:rFonts w:ascii="Arial" w:hAnsi="Arial" w:cs="Arial"/>
          <w:sz w:val="22"/>
          <w:szCs w:val="22"/>
        </w:rPr>
        <w:t>Obras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4A76">
        <w:rPr>
          <w:rFonts w:ascii="Arial" w:hAnsi="Arial" w:cs="Arial"/>
          <w:sz w:val="22"/>
          <w:szCs w:val="22"/>
        </w:rPr>
        <w:t>Públicas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de Carson City y la División de </w:t>
      </w:r>
      <w:proofErr w:type="spellStart"/>
      <w:r w:rsidRPr="009B4A76">
        <w:rPr>
          <w:rFonts w:ascii="Arial" w:hAnsi="Arial" w:cs="Arial"/>
          <w:sz w:val="22"/>
          <w:szCs w:val="22"/>
        </w:rPr>
        <w:t>Transporte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4A76">
        <w:rPr>
          <w:rFonts w:ascii="Arial" w:hAnsi="Arial" w:cs="Arial"/>
          <w:sz w:val="22"/>
          <w:szCs w:val="22"/>
        </w:rPr>
        <w:t>continúan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4A76">
        <w:rPr>
          <w:rFonts w:ascii="Arial" w:hAnsi="Arial" w:cs="Arial"/>
          <w:sz w:val="22"/>
          <w:szCs w:val="22"/>
        </w:rPr>
        <w:t>explorando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4A76">
        <w:rPr>
          <w:rFonts w:ascii="Arial" w:hAnsi="Arial" w:cs="Arial"/>
          <w:sz w:val="22"/>
          <w:szCs w:val="22"/>
        </w:rPr>
        <w:t>opciones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4A76">
        <w:rPr>
          <w:rFonts w:ascii="Arial" w:hAnsi="Arial" w:cs="Arial"/>
          <w:sz w:val="22"/>
          <w:szCs w:val="22"/>
        </w:rPr>
        <w:t>financieras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para </w:t>
      </w:r>
      <w:proofErr w:type="spellStart"/>
      <w:r w:rsidRPr="009B4A76">
        <w:rPr>
          <w:rFonts w:ascii="Arial" w:hAnsi="Arial" w:cs="Arial"/>
          <w:sz w:val="22"/>
          <w:szCs w:val="22"/>
        </w:rPr>
        <w:t>financiar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4A76">
        <w:rPr>
          <w:rFonts w:ascii="Arial" w:hAnsi="Arial" w:cs="Arial"/>
          <w:sz w:val="22"/>
          <w:szCs w:val="22"/>
        </w:rPr>
        <w:t>mejoras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9B4A76">
        <w:rPr>
          <w:rFonts w:ascii="Arial" w:hAnsi="Arial" w:cs="Arial"/>
          <w:sz w:val="22"/>
          <w:szCs w:val="22"/>
        </w:rPr>
        <w:t>reparaciones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de las </w:t>
      </w:r>
      <w:proofErr w:type="spellStart"/>
      <w:r w:rsidRPr="009B4A76">
        <w:rPr>
          <w:rFonts w:ascii="Arial" w:hAnsi="Arial" w:cs="Arial"/>
          <w:sz w:val="22"/>
          <w:szCs w:val="22"/>
        </w:rPr>
        <w:t>carreteras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9B4A76">
        <w:rPr>
          <w:rFonts w:ascii="Arial" w:hAnsi="Arial" w:cs="Arial"/>
          <w:sz w:val="22"/>
          <w:szCs w:val="22"/>
        </w:rPr>
        <w:t>los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4A76">
        <w:rPr>
          <w:rFonts w:ascii="Arial" w:hAnsi="Arial" w:cs="Arial"/>
          <w:sz w:val="22"/>
          <w:szCs w:val="22"/>
        </w:rPr>
        <w:t>vecindarios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locales </w:t>
      </w:r>
      <w:proofErr w:type="spellStart"/>
      <w:r w:rsidRPr="009B4A76">
        <w:rPr>
          <w:rFonts w:ascii="Arial" w:hAnsi="Arial" w:cs="Arial"/>
          <w:sz w:val="22"/>
          <w:szCs w:val="22"/>
        </w:rPr>
        <w:t>en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4A76">
        <w:rPr>
          <w:rFonts w:ascii="Arial" w:hAnsi="Arial" w:cs="Arial"/>
          <w:sz w:val="22"/>
          <w:szCs w:val="22"/>
        </w:rPr>
        <w:t>todo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Carson City. Lo </w:t>
      </w:r>
      <w:proofErr w:type="spellStart"/>
      <w:r w:rsidRPr="009B4A76">
        <w:rPr>
          <w:rFonts w:ascii="Arial" w:hAnsi="Arial" w:cs="Arial"/>
          <w:sz w:val="22"/>
          <w:szCs w:val="22"/>
        </w:rPr>
        <w:t>invitamos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B4A76">
        <w:rPr>
          <w:rFonts w:ascii="Arial" w:hAnsi="Arial" w:cs="Arial"/>
          <w:sz w:val="22"/>
          <w:szCs w:val="22"/>
        </w:rPr>
        <w:t>a</w:t>
      </w:r>
      <w:proofErr w:type="gramEnd"/>
      <w:r w:rsidRPr="009B4A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4A76">
        <w:rPr>
          <w:rFonts w:ascii="Arial" w:hAnsi="Arial" w:cs="Arial"/>
          <w:sz w:val="22"/>
          <w:szCs w:val="22"/>
        </w:rPr>
        <w:t>asistir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9B4A76">
        <w:rPr>
          <w:rFonts w:ascii="Arial" w:hAnsi="Arial" w:cs="Arial"/>
          <w:sz w:val="22"/>
          <w:szCs w:val="22"/>
        </w:rPr>
        <w:t>otra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4A76">
        <w:rPr>
          <w:rFonts w:ascii="Arial" w:hAnsi="Arial" w:cs="Arial"/>
          <w:sz w:val="22"/>
          <w:szCs w:val="22"/>
        </w:rPr>
        <w:t>reunión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9B4A76">
        <w:rPr>
          <w:rFonts w:ascii="Arial" w:hAnsi="Arial" w:cs="Arial"/>
          <w:sz w:val="22"/>
          <w:szCs w:val="22"/>
        </w:rPr>
        <w:t>nuestra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4A76">
        <w:rPr>
          <w:rFonts w:ascii="Arial" w:hAnsi="Arial" w:cs="Arial"/>
          <w:sz w:val="22"/>
          <w:szCs w:val="22"/>
        </w:rPr>
        <w:t>serie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9B4A76">
        <w:rPr>
          <w:rFonts w:ascii="Arial" w:hAnsi="Arial" w:cs="Arial"/>
          <w:sz w:val="22"/>
          <w:szCs w:val="22"/>
        </w:rPr>
        <w:t>talleres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para </w:t>
      </w:r>
      <w:proofErr w:type="spellStart"/>
      <w:r w:rsidRPr="009B4A76">
        <w:rPr>
          <w:rFonts w:ascii="Arial" w:hAnsi="Arial" w:cs="Arial"/>
          <w:sz w:val="22"/>
          <w:szCs w:val="22"/>
        </w:rPr>
        <w:t>conocer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las </w:t>
      </w:r>
      <w:proofErr w:type="spellStart"/>
      <w:r w:rsidRPr="009B4A76">
        <w:rPr>
          <w:rFonts w:ascii="Arial" w:hAnsi="Arial" w:cs="Arial"/>
          <w:sz w:val="22"/>
          <w:szCs w:val="22"/>
        </w:rPr>
        <w:t>opciones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9B4A76">
        <w:rPr>
          <w:rFonts w:ascii="Arial" w:hAnsi="Arial" w:cs="Arial"/>
          <w:sz w:val="22"/>
          <w:szCs w:val="22"/>
        </w:rPr>
        <w:t>financiamiento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9B4A76">
        <w:rPr>
          <w:rFonts w:ascii="Arial" w:hAnsi="Arial" w:cs="Arial"/>
          <w:sz w:val="22"/>
          <w:szCs w:val="22"/>
        </w:rPr>
        <w:t>el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4A76">
        <w:rPr>
          <w:rFonts w:ascii="Arial" w:hAnsi="Arial" w:cs="Arial"/>
          <w:sz w:val="22"/>
          <w:szCs w:val="22"/>
        </w:rPr>
        <w:t>progreso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9B4A76">
        <w:rPr>
          <w:rFonts w:ascii="Arial" w:hAnsi="Arial" w:cs="Arial"/>
          <w:sz w:val="22"/>
          <w:szCs w:val="22"/>
        </w:rPr>
        <w:t>proyecto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B4A76">
        <w:rPr>
          <w:rFonts w:ascii="Arial" w:hAnsi="Arial" w:cs="Arial"/>
          <w:sz w:val="22"/>
          <w:szCs w:val="22"/>
        </w:rPr>
        <w:t>Nuestro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4A76">
        <w:rPr>
          <w:rFonts w:ascii="Arial" w:hAnsi="Arial" w:cs="Arial"/>
          <w:sz w:val="22"/>
          <w:szCs w:val="22"/>
        </w:rPr>
        <w:t>próximo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taller </w:t>
      </w:r>
      <w:proofErr w:type="spellStart"/>
      <w:r w:rsidRPr="009B4A76">
        <w:rPr>
          <w:rFonts w:ascii="Arial" w:hAnsi="Arial" w:cs="Arial"/>
          <w:sz w:val="22"/>
          <w:szCs w:val="22"/>
        </w:rPr>
        <w:t>incluirá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4A76">
        <w:rPr>
          <w:rFonts w:ascii="Arial" w:hAnsi="Arial" w:cs="Arial"/>
          <w:sz w:val="22"/>
          <w:szCs w:val="22"/>
        </w:rPr>
        <w:t>detalles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4A76">
        <w:rPr>
          <w:rFonts w:ascii="Arial" w:hAnsi="Arial" w:cs="Arial"/>
          <w:sz w:val="22"/>
          <w:szCs w:val="22"/>
        </w:rPr>
        <w:t>sobre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las </w:t>
      </w:r>
      <w:proofErr w:type="spellStart"/>
      <w:r w:rsidRPr="009B4A76">
        <w:rPr>
          <w:rFonts w:ascii="Arial" w:hAnsi="Arial" w:cs="Arial"/>
          <w:sz w:val="22"/>
          <w:szCs w:val="22"/>
        </w:rPr>
        <w:t>opciones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9B4A76">
        <w:rPr>
          <w:rFonts w:ascii="Arial" w:hAnsi="Arial" w:cs="Arial"/>
          <w:sz w:val="22"/>
          <w:szCs w:val="22"/>
        </w:rPr>
        <w:t>financiamiento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que se </w:t>
      </w:r>
      <w:proofErr w:type="spellStart"/>
      <w:r w:rsidRPr="009B4A76">
        <w:rPr>
          <w:rFonts w:ascii="Arial" w:hAnsi="Arial" w:cs="Arial"/>
          <w:sz w:val="22"/>
          <w:szCs w:val="22"/>
        </w:rPr>
        <w:t>están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4A76">
        <w:rPr>
          <w:rFonts w:ascii="Arial" w:hAnsi="Arial" w:cs="Arial"/>
          <w:sz w:val="22"/>
          <w:szCs w:val="22"/>
        </w:rPr>
        <w:t>considerando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9B4A76">
        <w:rPr>
          <w:rFonts w:ascii="Arial" w:hAnsi="Arial" w:cs="Arial"/>
          <w:sz w:val="22"/>
          <w:szCs w:val="22"/>
        </w:rPr>
        <w:t>proporcionará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un </w:t>
      </w:r>
      <w:proofErr w:type="spellStart"/>
      <w:r w:rsidRPr="009B4A76">
        <w:rPr>
          <w:rFonts w:ascii="Arial" w:hAnsi="Arial" w:cs="Arial"/>
          <w:sz w:val="22"/>
          <w:szCs w:val="22"/>
        </w:rPr>
        <w:t>resumen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9B4A76">
        <w:rPr>
          <w:rFonts w:ascii="Arial" w:hAnsi="Arial" w:cs="Arial"/>
          <w:sz w:val="22"/>
          <w:szCs w:val="22"/>
        </w:rPr>
        <w:t>los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4A76">
        <w:rPr>
          <w:rFonts w:ascii="Arial" w:hAnsi="Arial" w:cs="Arial"/>
          <w:sz w:val="22"/>
          <w:szCs w:val="22"/>
        </w:rPr>
        <w:t>comentarios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4A76">
        <w:rPr>
          <w:rFonts w:ascii="Arial" w:hAnsi="Arial" w:cs="Arial"/>
          <w:sz w:val="22"/>
          <w:szCs w:val="22"/>
        </w:rPr>
        <w:t>públicos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4A76">
        <w:rPr>
          <w:rFonts w:ascii="Arial" w:hAnsi="Arial" w:cs="Arial"/>
          <w:sz w:val="22"/>
          <w:szCs w:val="22"/>
        </w:rPr>
        <w:t>recibidos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4A76">
        <w:rPr>
          <w:rFonts w:ascii="Arial" w:hAnsi="Arial" w:cs="Arial"/>
          <w:sz w:val="22"/>
          <w:szCs w:val="22"/>
        </w:rPr>
        <w:t>después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9B4A76">
        <w:rPr>
          <w:rFonts w:ascii="Arial" w:hAnsi="Arial" w:cs="Arial"/>
          <w:sz w:val="22"/>
          <w:szCs w:val="22"/>
        </w:rPr>
        <w:t>los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4A76">
        <w:rPr>
          <w:rFonts w:ascii="Arial" w:hAnsi="Arial" w:cs="Arial"/>
          <w:sz w:val="22"/>
          <w:szCs w:val="22"/>
        </w:rPr>
        <w:t>talleres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9B4A76">
        <w:rPr>
          <w:rFonts w:ascii="Arial" w:hAnsi="Arial" w:cs="Arial"/>
          <w:sz w:val="22"/>
          <w:szCs w:val="22"/>
        </w:rPr>
        <w:t>octubre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. El personal de Carson City </w:t>
      </w:r>
      <w:proofErr w:type="spellStart"/>
      <w:r w:rsidRPr="009B4A76">
        <w:rPr>
          <w:rFonts w:ascii="Arial" w:hAnsi="Arial" w:cs="Arial"/>
          <w:sz w:val="22"/>
          <w:szCs w:val="22"/>
        </w:rPr>
        <w:t>albergará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4A76">
        <w:rPr>
          <w:rFonts w:ascii="Arial" w:hAnsi="Arial" w:cs="Arial"/>
          <w:sz w:val="22"/>
          <w:szCs w:val="22"/>
        </w:rPr>
        <w:t>estaciones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9B4A76">
        <w:rPr>
          <w:rFonts w:ascii="Arial" w:hAnsi="Arial" w:cs="Arial"/>
          <w:sz w:val="22"/>
          <w:szCs w:val="22"/>
        </w:rPr>
        <w:t>exhibición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que </w:t>
      </w:r>
      <w:proofErr w:type="spellStart"/>
      <w:r w:rsidRPr="009B4A76">
        <w:rPr>
          <w:rFonts w:ascii="Arial" w:hAnsi="Arial" w:cs="Arial"/>
          <w:sz w:val="22"/>
          <w:szCs w:val="22"/>
        </w:rPr>
        <w:t>ilustrarán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4A76">
        <w:rPr>
          <w:rFonts w:ascii="Arial" w:hAnsi="Arial" w:cs="Arial"/>
          <w:sz w:val="22"/>
          <w:szCs w:val="22"/>
        </w:rPr>
        <w:t>ejemplos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de las </w:t>
      </w:r>
      <w:proofErr w:type="spellStart"/>
      <w:r w:rsidRPr="009B4A76">
        <w:rPr>
          <w:rFonts w:ascii="Arial" w:hAnsi="Arial" w:cs="Arial"/>
          <w:sz w:val="22"/>
          <w:szCs w:val="22"/>
        </w:rPr>
        <w:t>posibles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4A76">
        <w:rPr>
          <w:rFonts w:ascii="Arial" w:hAnsi="Arial" w:cs="Arial"/>
          <w:sz w:val="22"/>
          <w:szCs w:val="22"/>
        </w:rPr>
        <w:t>opciones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9B4A76">
        <w:rPr>
          <w:rFonts w:ascii="Arial" w:hAnsi="Arial" w:cs="Arial"/>
          <w:sz w:val="22"/>
          <w:szCs w:val="22"/>
        </w:rPr>
        <w:t>financiamiento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B4A76">
        <w:rPr>
          <w:rFonts w:ascii="Arial" w:hAnsi="Arial" w:cs="Arial"/>
          <w:sz w:val="22"/>
          <w:szCs w:val="22"/>
        </w:rPr>
        <w:t>estimaciones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9B4A76">
        <w:rPr>
          <w:rFonts w:ascii="Arial" w:hAnsi="Arial" w:cs="Arial"/>
          <w:sz w:val="22"/>
          <w:szCs w:val="22"/>
        </w:rPr>
        <w:t>cuánto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dinero se </w:t>
      </w:r>
      <w:proofErr w:type="spellStart"/>
      <w:r w:rsidRPr="009B4A76">
        <w:rPr>
          <w:rFonts w:ascii="Arial" w:hAnsi="Arial" w:cs="Arial"/>
          <w:sz w:val="22"/>
          <w:szCs w:val="22"/>
        </w:rPr>
        <w:t>puede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4A76">
        <w:rPr>
          <w:rFonts w:ascii="Arial" w:hAnsi="Arial" w:cs="Arial"/>
          <w:sz w:val="22"/>
          <w:szCs w:val="22"/>
        </w:rPr>
        <w:t>generar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con </w:t>
      </w:r>
      <w:proofErr w:type="spellStart"/>
      <w:r w:rsidRPr="009B4A76">
        <w:rPr>
          <w:rFonts w:ascii="Arial" w:hAnsi="Arial" w:cs="Arial"/>
          <w:sz w:val="22"/>
          <w:szCs w:val="22"/>
        </w:rPr>
        <w:t>cada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4A76">
        <w:rPr>
          <w:rFonts w:ascii="Arial" w:hAnsi="Arial" w:cs="Arial"/>
          <w:sz w:val="22"/>
          <w:szCs w:val="22"/>
        </w:rPr>
        <w:t>opción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B4A76">
        <w:rPr>
          <w:rFonts w:ascii="Arial" w:hAnsi="Arial" w:cs="Arial"/>
          <w:sz w:val="22"/>
          <w:szCs w:val="22"/>
        </w:rPr>
        <w:t>los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4A76">
        <w:rPr>
          <w:rFonts w:ascii="Arial" w:hAnsi="Arial" w:cs="Arial"/>
          <w:sz w:val="22"/>
          <w:szCs w:val="22"/>
        </w:rPr>
        <w:t>próximos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pasos </w:t>
      </w:r>
      <w:proofErr w:type="spellStart"/>
      <w:r w:rsidRPr="009B4A76">
        <w:rPr>
          <w:rFonts w:ascii="Arial" w:hAnsi="Arial" w:cs="Arial"/>
          <w:sz w:val="22"/>
          <w:szCs w:val="22"/>
        </w:rPr>
        <w:t>relacionados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con la </w:t>
      </w:r>
      <w:proofErr w:type="spellStart"/>
      <w:r w:rsidRPr="009B4A76">
        <w:rPr>
          <w:rFonts w:ascii="Arial" w:hAnsi="Arial" w:cs="Arial"/>
          <w:sz w:val="22"/>
          <w:szCs w:val="22"/>
        </w:rPr>
        <w:t>entrega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y la </w:t>
      </w:r>
      <w:proofErr w:type="spellStart"/>
      <w:r w:rsidRPr="009B4A76">
        <w:rPr>
          <w:rFonts w:ascii="Arial" w:hAnsi="Arial" w:cs="Arial"/>
          <w:sz w:val="22"/>
          <w:szCs w:val="22"/>
        </w:rPr>
        <w:t>construcción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9B4A76">
        <w:rPr>
          <w:rFonts w:ascii="Arial" w:hAnsi="Arial" w:cs="Arial"/>
          <w:sz w:val="22"/>
          <w:szCs w:val="22"/>
        </w:rPr>
        <w:t>proyecto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, y </w:t>
      </w:r>
      <w:proofErr w:type="spellStart"/>
      <w:r w:rsidRPr="009B4A76">
        <w:rPr>
          <w:rFonts w:ascii="Arial" w:hAnsi="Arial" w:cs="Arial"/>
          <w:sz w:val="22"/>
          <w:szCs w:val="22"/>
        </w:rPr>
        <w:t>qué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4A76">
        <w:rPr>
          <w:rFonts w:ascii="Arial" w:hAnsi="Arial" w:cs="Arial"/>
          <w:sz w:val="22"/>
          <w:szCs w:val="22"/>
        </w:rPr>
        <w:t>sucede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4A76">
        <w:rPr>
          <w:rFonts w:ascii="Arial" w:hAnsi="Arial" w:cs="Arial"/>
          <w:sz w:val="22"/>
          <w:szCs w:val="22"/>
        </w:rPr>
        <w:t>si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4A76">
        <w:rPr>
          <w:rFonts w:ascii="Arial" w:hAnsi="Arial" w:cs="Arial"/>
          <w:sz w:val="22"/>
          <w:szCs w:val="22"/>
        </w:rPr>
        <w:t>continuamos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sin </w:t>
      </w:r>
      <w:proofErr w:type="spellStart"/>
      <w:r w:rsidRPr="009B4A76">
        <w:rPr>
          <w:rFonts w:ascii="Arial" w:hAnsi="Arial" w:cs="Arial"/>
          <w:sz w:val="22"/>
          <w:szCs w:val="22"/>
        </w:rPr>
        <w:t>financiamiento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4A76">
        <w:rPr>
          <w:rFonts w:ascii="Arial" w:hAnsi="Arial" w:cs="Arial"/>
          <w:sz w:val="22"/>
          <w:szCs w:val="22"/>
        </w:rPr>
        <w:t>adicional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. Lo </w:t>
      </w:r>
      <w:proofErr w:type="spellStart"/>
      <w:r w:rsidRPr="009B4A76">
        <w:rPr>
          <w:rFonts w:ascii="Arial" w:hAnsi="Arial" w:cs="Arial"/>
          <w:sz w:val="22"/>
          <w:szCs w:val="22"/>
        </w:rPr>
        <w:t>más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4A76">
        <w:rPr>
          <w:rFonts w:ascii="Arial" w:hAnsi="Arial" w:cs="Arial"/>
          <w:sz w:val="22"/>
          <w:szCs w:val="22"/>
        </w:rPr>
        <w:t>importante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es que </w:t>
      </w:r>
      <w:proofErr w:type="spellStart"/>
      <w:r w:rsidRPr="009B4A76">
        <w:rPr>
          <w:rFonts w:ascii="Arial" w:hAnsi="Arial" w:cs="Arial"/>
          <w:sz w:val="22"/>
          <w:szCs w:val="22"/>
        </w:rPr>
        <w:t>puede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4A76">
        <w:rPr>
          <w:rFonts w:ascii="Arial" w:hAnsi="Arial" w:cs="Arial"/>
          <w:sz w:val="22"/>
          <w:szCs w:val="22"/>
        </w:rPr>
        <w:t>revisar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4A76">
        <w:rPr>
          <w:rFonts w:ascii="Arial" w:hAnsi="Arial" w:cs="Arial"/>
          <w:sz w:val="22"/>
          <w:szCs w:val="22"/>
        </w:rPr>
        <w:t>el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material y </w:t>
      </w:r>
      <w:proofErr w:type="spellStart"/>
      <w:r w:rsidRPr="009B4A76">
        <w:rPr>
          <w:rFonts w:ascii="Arial" w:hAnsi="Arial" w:cs="Arial"/>
          <w:sz w:val="22"/>
          <w:szCs w:val="22"/>
        </w:rPr>
        <w:t>brindar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sus </w:t>
      </w:r>
      <w:proofErr w:type="spellStart"/>
      <w:r w:rsidRPr="009B4A76">
        <w:rPr>
          <w:rFonts w:ascii="Arial" w:hAnsi="Arial" w:cs="Arial"/>
          <w:sz w:val="22"/>
          <w:szCs w:val="22"/>
        </w:rPr>
        <w:t>comentarios</w:t>
      </w:r>
      <w:proofErr w:type="spellEnd"/>
      <w:r w:rsidRPr="009B4A76">
        <w:rPr>
          <w:rFonts w:ascii="Arial" w:hAnsi="Arial" w:cs="Arial"/>
          <w:sz w:val="22"/>
          <w:szCs w:val="22"/>
        </w:rPr>
        <w:t>.</w:t>
      </w:r>
    </w:p>
    <w:p w14:paraId="36779B3C" w14:textId="77777777" w:rsidR="009B4A76" w:rsidRPr="009B4A76" w:rsidRDefault="009B4A76" w:rsidP="009B4A76">
      <w:pPr>
        <w:rPr>
          <w:rFonts w:ascii="Arial" w:hAnsi="Arial" w:cs="Arial"/>
          <w:sz w:val="22"/>
          <w:szCs w:val="22"/>
        </w:rPr>
      </w:pPr>
    </w:p>
    <w:p w14:paraId="20DD7DA3" w14:textId="77777777" w:rsidR="00A0276A" w:rsidRDefault="009B4A76" w:rsidP="00A0276A">
      <w:pPr>
        <w:jc w:val="center"/>
        <w:rPr>
          <w:rFonts w:ascii="Arial" w:hAnsi="Arial" w:cs="Arial"/>
          <w:b/>
          <w:bCs/>
        </w:rPr>
      </w:pPr>
      <w:proofErr w:type="spellStart"/>
      <w:r w:rsidRPr="00A0276A">
        <w:rPr>
          <w:rFonts w:ascii="Arial" w:hAnsi="Arial" w:cs="Arial"/>
          <w:b/>
          <w:bCs/>
        </w:rPr>
        <w:t>Sábado</w:t>
      </w:r>
      <w:proofErr w:type="spellEnd"/>
      <w:r w:rsidRPr="00A0276A">
        <w:rPr>
          <w:rFonts w:ascii="Arial" w:hAnsi="Arial" w:cs="Arial"/>
          <w:b/>
          <w:bCs/>
        </w:rPr>
        <w:t xml:space="preserve"> 24 de </w:t>
      </w:r>
      <w:proofErr w:type="spellStart"/>
      <w:r w:rsidRPr="00A0276A">
        <w:rPr>
          <w:rFonts w:ascii="Arial" w:hAnsi="Arial" w:cs="Arial"/>
          <w:b/>
          <w:bCs/>
        </w:rPr>
        <w:t>febrero</w:t>
      </w:r>
      <w:proofErr w:type="spellEnd"/>
      <w:r w:rsidRPr="00A0276A">
        <w:rPr>
          <w:rFonts w:ascii="Arial" w:hAnsi="Arial" w:cs="Arial"/>
          <w:b/>
          <w:bCs/>
        </w:rPr>
        <w:t xml:space="preserve"> de 2024 de 10 </w:t>
      </w:r>
      <w:proofErr w:type="gramStart"/>
      <w:r w:rsidRPr="00A0276A">
        <w:rPr>
          <w:rFonts w:ascii="Arial" w:hAnsi="Arial" w:cs="Arial"/>
          <w:b/>
          <w:bCs/>
        </w:rPr>
        <w:t>a 12 horas</w:t>
      </w:r>
      <w:proofErr w:type="gramEnd"/>
      <w:r w:rsidRPr="00A0276A">
        <w:rPr>
          <w:rFonts w:ascii="Arial" w:hAnsi="Arial" w:cs="Arial"/>
          <w:b/>
          <w:bCs/>
        </w:rPr>
        <w:t xml:space="preserve">. </w:t>
      </w:r>
    </w:p>
    <w:p w14:paraId="12462973" w14:textId="77777777" w:rsidR="00A0276A" w:rsidRDefault="009B4A76" w:rsidP="00A0276A">
      <w:pPr>
        <w:jc w:val="center"/>
        <w:rPr>
          <w:rFonts w:ascii="Arial" w:hAnsi="Arial" w:cs="Arial"/>
          <w:b/>
          <w:bCs/>
        </w:rPr>
      </w:pPr>
      <w:proofErr w:type="spellStart"/>
      <w:r w:rsidRPr="00A0276A">
        <w:rPr>
          <w:rFonts w:ascii="Arial" w:hAnsi="Arial" w:cs="Arial"/>
          <w:b/>
          <w:bCs/>
        </w:rPr>
        <w:t>en</w:t>
      </w:r>
      <w:proofErr w:type="spellEnd"/>
      <w:r w:rsidRPr="00A0276A">
        <w:rPr>
          <w:rFonts w:ascii="Arial" w:hAnsi="Arial" w:cs="Arial"/>
          <w:b/>
          <w:bCs/>
        </w:rPr>
        <w:t xml:space="preserve"> </w:t>
      </w:r>
      <w:proofErr w:type="spellStart"/>
      <w:r w:rsidRPr="00A0276A">
        <w:rPr>
          <w:rFonts w:ascii="Arial" w:hAnsi="Arial" w:cs="Arial"/>
          <w:b/>
          <w:bCs/>
        </w:rPr>
        <w:t>el</w:t>
      </w:r>
      <w:proofErr w:type="spellEnd"/>
      <w:r w:rsidRPr="00A0276A">
        <w:rPr>
          <w:rFonts w:ascii="Arial" w:hAnsi="Arial" w:cs="Arial"/>
          <w:b/>
          <w:bCs/>
        </w:rPr>
        <w:t xml:space="preserve"> </w:t>
      </w:r>
      <w:proofErr w:type="spellStart"/>
      <w:r w:rsidRPr="00A0276A">
        <w:rPr>
          <w:rFonts w:ascii="Arial" w:hAnsi="Arial" w:cs="Arial"/>
          <w:b/>
          <w:bCs/>
        </w:rPr>
        <w:t>vestíbulo</w:t>
      </w:r>
      <w:proofErr w:type="spellEnd"/>
      <w:r w:rsidRPr="00A0276A">
        <w:rPr>
          <w:rFonts w:ascii="Arial" w:hAnsi="Arial" w:cs="Arial"/>
          <w:b/>
          <w:bCs/>
        </w:rPr>
        <w:t xml:space="preserve"> del </w:t>
      </w:r>
      <w:proofErr w:type="spellStart"/>
      <w:r w:rsidRPr="00A0276A">
        <w:rPr>
          <w:rFonts w:ascii="Arial" w:hAnsi="Arial" w:cs="Arial"/>
          <w:b/>
          <w:bCs/>
        </w:rPr>
        <w:t>centro</w:t>
      </w:r>
      <w:proofErr w:type="spellEnd"/>
      <w:r w:rsidRPr="00A0276A">
        <w:rPr>
          <w:rFonts w:ascii="Arial" w:hAnsi="Arial" w:cs="Arial"/>
          <w:b/>
          <w:bCs/>
        </w:rPr>
        <w:t xml:space="preserve"> </w:t>
      </w:r>
      <w:proofErr w:type="spellStart"/>
      <w:r w:rsidRPr="00A0276A">
        <w:rPr>
          <w:rFonts w:ascii="Arial" w:hAnsi="Arial" w:cs="Arial"/>
          <w:b/>
          <w:bCs/>
        </w:rPr>
        <w:t>comunitario</w:t>
      </w:r>
      <w:proofErr w:type="spellEnd"/>
      <w:r w:rsidRPr="00A0276A">
        <w:rPr>
          <w:rFonts w:ascii="Arial" w:hAnsi="Arial" w:cs="Arial"/>
          <w:b/>
          <w:bCs/>
        </w:rPr>
        <w:t xml:space="preserve"> de Carson City </w:t>
      </w:r>
      <w:proofErr w:type="spellStart"/>
      <w:r w:rsidRPr="00A0276A">
        <w:rPr>
          <w:rFonts w:ascii="Arial" w:hAnsi="Arial" w:cs="Arial"/>
          <w:b/>
          <w:bCs/>
        </w:rPr>
        <w:t>ubicado</w:t>
      </w:r>
      <w:proofErr w:type="spellEnd"/>
      <w:r w:rsidRPr="00A0276A">
        <w:rPr>
          <w:rFonts w:ascii="Arial" w:hAnsi="Arial" w:cs="Arial"/>
          <w:b/>
          <w:bCs/>
        </w:rPr>
        <w:t xml:space="preserve"> </w:t>
      </w:r>
      <w:proofErr w:type="spellStart"/>
      <w:r w:rsidRPr="00A0276A">
        <w:rPr>
          <w:rFonts w:ascii="Arial" w:hAnsi="Arial" w:cs="Arial"/>
          <w:b/>
          <w:bCs/>
        </w:rPr>
        <w:t>en</w:t>
      </w:r>
      <w:proofErr w:type="spellEnd"/>
      <w:r w:rsidRPr="00A0276A">
        <w:rPr>
          <w:rFonts w:ascii="Arial" w:hAnsi="Arial" w:cs="Arial"/>
          <w:b/>
          <w:bCs/>
        </w:rPr>
        <w:t xml:space="preserve"> </w:t>
      </w:r>
    </w:p>
    <w:p w14:paraId="258B2058" w14:textId="6C299501" w:rsidR="009B4A76" w:rsidRPr="00A0276A" w:rsidRDefault="009B4A76" w:rsidP="00A0276A">
      <w:pPr>
        <w:jc w:val="center"/>
        <w:rPr>
          <w:rFonts w:ascii="Arial" w:hAnsi="Arial" w:cs="Arial"/>
          <w:b/>
          <w:bCs/>
        </w:rPr>
      </w:pPr>
      <w:r w:rsidRPr="00A0276A">
        <w:rPr>
          <w:rFonts w:ascii="Arial" w:hAnsi="Arial" w:cs="Arial"/>
          <w:b/>
          <w:bCs/>
        </w:rPr>
        <w:t xml:space="preserve">851 E. William Street </w:t>
      </w:r>
      <w:proofErr w:type="spellStart"/>
      <w:r w:rsidRPr="00A0276A">
        <w:rPr>
          <w:rFonts w:ascii="Arial" w:hAnsi="Arial" w:cs="Arial"/>
          <w:b/>
          <w:bCs/>
        </w:rPr>
        <w:t>en</w:t>
      </w:r>
      <w:proofErr w:type="spellEnd"/>
      <w:r w:rsidRPr="00A0276A">
        <w:rPr>
          <w:rFonts w:ascii="Arial" w:hAnsi="Arial" w:cs="Arial"/>
          <w:b/>
          <w:bCs/>
        </w:rPr>
        <w:t xml:space="preserve"> Carson City.</w:t>
      </w:r>
    </w:p>
    <w:p w14:paraId="656497C0" w14:textId="77777777" w:rsidR="009B4A76" w:rsidRPr="009B4A76" w:rsidRDefault="009B4A76" w:rsidP="009B4A76">
      <w:pPr>
        <w:rPr>
          <w:rFonts w:ascii="Arial" w:hAnsi="Arial" w:cs="Arial"/>
          <w:sz w:val="22"/>
          <w:szCs w:val="22"/>
        </w:rPr>
      </w:pPr>
    </w:p>
    <w:p w14:paraId="2F6303C1" w14:textId="77777777" w:rsidR="009B4A76" w:rsidRPr="009B4A76" w:rsidRDefault="009B4A76" w:rsidP="009B4A76">
      <w:pPr>
        <w:rPr>
          <w:rFonts w:ascii="Arial" w:hAnsi="Arial" w:cs="Arial"/>
          <w:sz w:val="22"/>
          <w:szCs w:val="22"/>
        </w:rPr>
      </w:pPr>
    </w:p>
    <w:p w14:paraId="271C40CE" w14:textId="6692C806" w:rsidR="007E6955" w:rsidRDefault="009B4A76" w:rsidP="009B4A76">
      <w:pPr>
        <w:rPr>
          <w:rFonts w:ascii="Arial" w:hAnsi="Arial" w:cs="Arial"/>
          <w:sz w:val="22"/>
          <w:szCs w:val="22"/>
        </w:rPr>
      </w:pPr>
      <w:proofErr w:type="spellStart"/>
      <w:r w:rsidRPr="009B4A76">
        <w:rPr>
          <w:rFonts w:ascii="Arial" w:hAnsi="Arial" w:cs="Arial"/>
          <w:sz w:val="22"/>
          <w:szCs w:val="22"/>
        </w:rPr>
        <w:t>Visite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</w:t>
      </w:r>
      <w:r w:rsidRPr="00A0276A">
        <w:rPr>
          <w:rFonts w:ascii="Arial" w:hAnsi="Arial" w:cs="Arial"/>
          <w:color w:val="4472C4" w:themeColor="accent1"/>
          <w:sz w:val="22"/>
          <w:szCs w:val="22"/>
          <w:u w:val="single"/>
        </w:rPr>
        <w:t>preservecarsoncityroads.com</w:t>
      </w:r>
      <w:r w:rsidRPr="00A0276A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Pr="009B4A76">
        <w:rPr>
          <w:rFonts w:ascii="Arial" w:hAnsi="Arial" w:cs="Arial"/>
          <w:sz w:val="22"/>
          <w:szCs w:val="22"/>
        </w:rPr>
        <w:t xml:space="preserve">para </w:t>
      </w:r>
      <w:proofErr w:type="spellStart"/>
      <w:r w:rsidRPr="009B4A76">
        <w:rPr>
          <w:rFonts w:ascii="Arial" w:hAnsi="Arial" w:cs="Arial"/>
          <w:sz w:val="22"/>
          <w:szCs w:val="22"/>
        </w:rPr>
        <w:t>obtener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4A76">
        <w:rPr>
          <w:rFonts w:ascii="Arial" w:hAnsi="Arial" w:cs="Arial"/>
          <w:sz w:val="22"/>
          <w:szCs w:val="22"/>
        </w:rPr>
        <w:t>información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actual </w:t>
      </w:r>
      <w:proofErr w:type="spellStart"/>
      <w:r w:rsidRPr="009B4A76">
        <w:rPr>
          <w:rFonts w:ascii="Arial" w:hAnsi="Arial" w:cs="Arial"/>
          <w:sz w:val="22"/>
          <w:szCs w:val="22"/>
        </w:rPr>
        <w:t>sobre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4A76">
        <w:rPr>
          <w:rFonts w:ascii="Arial" w:hAnsi="Arial" w:cs="Arial"/>
          <w:sz w:val="22"/>
          <w:szCs w:val="22"/>
        </w:rPr>
        <w:t>el</w:t>
      </w:r>
      <w:proofErr w:type="spellEnd"/>
      <w:r w:rsidRPr="009B4A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4A76">
        <w:rPr>
          <w:rFonts w:ascii="Arial" w:hAnsi="Arial" w:cs="Arial"/>
          <w:sz w:val="22"/>
          <w:szCs w:val="22"/>
        </w:rPr>
        <w:t>proyecto</w:t>
      </w:r>
      <w:proofErr w:type="spellEnd"/>
      <w:r w:rsidRPr="009B4A76">
        <w:rPr>
          <w:rFonts w:ascii="Arial" w:hAnsi="Arial" w:cs="Arial"/>
          <w:sz w:val="22"/>
          <w:szCs w:val="22"/>
        </w:rPr>
        <w:t>.</w:t>
      </w:r>
    </w:p>
    <w:p w14:paraId="40802C07" w14:textId="1025D6FF" w:rsidR="00A0276A" w:rsidRPr="00444503" w:rsidRDefault="00A0276A" w:rsidP="009B4A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16B5AEEF" wp14:editId="70B0AA71">
            <wp:simplePos x="0" y="0"/>
            <wp:positionH relativeFrom="column">
              <wp:posOffset>153619</wp:posOffset>
            </wp:positionH>
            <wp:positionV relativeFrom="paragraph">
              <wp:posOffset>101778</wp:posOffset>
            </wp:positionV>
            <wp:extent cx="7622087" cy="3234520"/>
            <wp:effectExtent l="0" t="0" r="0" b="444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087" cy="323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276A" w:rsidRPr="00444503" w:rsidSect="00A0276A">
      <w:type w:val="continuous"/>
      <w:pgSz w:w="15840" w:h="12240" w:orient="landscape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55"/>
    <w:rsid w:val="00052982"/>
    <w:rsid w:val="000C7607"/>
    <w:rsid w:val="000C7EE4"/>
    <w:rsid w:val="000E34F5"/>
    <w:rsid w:val="00186A60"/>
    <w:rsid w:val="002768BF"/>
    <w:rsid w:val="002917CE"/>
    <w:rsid w:val="002A7E1F"/>
    <w:rsid w:val="003626CE"/>
    <w:rsid w:val="00362BA0"/>
    <w:rsid w:val="00363BC9"/>
    <w:rsid w:val="00394407"/>
    <w:rsid w:val="00444503"/>
    <w:rsid w:val="004A27A8"/>
    <w:rsid w:val="004A4753"/>
    <w:rsid w:val="004B6BCD"/>
    <w:rsid w:val="00526013"/>
    <w:rsid w:val="00734E54"/>
    <w:rsid w:val="00740B07"/>
    <w:rsid w:val="007C4160"/>
    <w:rsid w:val="007C7546"/>
    <w:rsid w:val="007E6955"/>
    <w:rsid w:val="00885763"/>
    <w:rsid w:val="008A140B"/>
    <w:rsid w:val="0092112C"/>
    <w:rsid w:val="009547E8"/>
    <w:rsid w:val="009B4A76"/>
    <w:rsid w:val="009C5424"/>
    <w:rsid w:val="009D6BDE"/>
    <w:rsid w:val="00A0276A"/>
    <w:rsid w:val="00AB3060"/>
    <w:rsid w:val="00AE77F4"/>
    <w:rsid w:val="00CC2CD1"/>
    <w:rsid w:val="00CE7161"/>
    <w:rsid w:val="00D93373"/>
    <w:rsid w:val="00E40BD4"/>
    <w:rsid w:val="00FB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9ABFD"/>
  <w15:chartTrackingRefBased/>
  <w15:docId w15:val="{A796155E-891B-C342-BF1D-076AA50A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E6955"/>
  </w:style>
  <w:style w:type="character" w:styleId="Hyperlink">
    <w:name w:val="Hyperlink"/>
    <w:basedOn w:val="DefaultParagraphFont"/>
    <w:uiPriority w:val="99"/>
    <w:unhideWhenUsed/>
    <w:rsid w:val="007E69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C41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B2F8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B3060"/>
  </w:style>
  <w:style w:type="character" w:styleId="CommentReference">
    <w:name w:val="annotation reference"/>
    <w:basedOn w:val="DefaultParagraphFont"/>
    <w:uiPriority w:val="99"/>
    <w:semiHidden/>
    <w:unhideWhenUsed/>
    <w:rsid w:val="009D6B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6B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6B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6B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3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eservecarsoncityroad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114C7-92F0-483C-AC74-F912F1162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Kelly Norman</cp:lastModifiedBy>
  <cp:revision>2</cp:revision>
  <dcterms:created xsi:type="dcterms:W3CDTF">2024-02-26T16:38:00Z</dcterms:created>
  <dcterms:modified xsi:type="dcterms:W3CDTF">2024-02-26T16:38:00Z</dcterms:modified>
</cp:coreProperties>
</file>